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C0D98" w14:textId="7C278819" w:rsidR="001B619B" w:rsidRDefault="0064069D">
      <w:pPr>
        <w:jc w:val="center"/>
        <w:rPr>
          <w:b/>
          <w:sz w:val="24"/>
        </w:rPr>
      </w:pPr>
      <w:r>
        <w:rPr>
          <w:b/>
          <w:sz w:val="24"/>
        </w:rPr>
        <w:t>Сравнительный анализ рейтинга</w:t>
      </w:r>
      <w:r>
        <w:rPr>
          <w:b/>
          <w:sz w:val="24"/>
        </w:rPr>
        <w:t xml:space="preserve"> оценки</w:t>
      </w:r>
      <w:r>
        <w:rPr>
          <w:b/>
          <w:sz w:val="24"/>
        </w:rPr>
        <w:t xml:space="preserve"> качества управления бюджетным процессом</w:t>
      </w:r>
    </w:p>
    <w:p w14:paraId="00C266CD" w14:textId="77777777" w:rsidR="001B619B" w:rsidRDefault="0064069D">
      <w:pPr>
        <w:ind w:firstLine="709"/>
        <w:jc w:val="center"/>
        <w:rPr>
          <w:sz w:val="24"/>
        </w:rPr>
      </w:pPr>
      <w:r>
        <w:rPr>
          <w:b/>
          <w:sz w:val="24"/>
        </w:rPr>
        <w:t xml:space="preserve">в сельских поселениях, входящих в состав </w:t>
      </w:r>
      <w:r>
        <w:rPr>
          <w:b/>
          <w:sz w:val="24"/>
        </w:rPr>
        <w:t>Волгодонского района</w:t>
      </w:r>
    </w:p>
    <w:p w14:paraId="3CEE6D23" w14:textId="77777777" w:rsidR="001B619B" w:rsidRDefault="001B619B">
      <w:pPr>
        <w:ind w:firstLine="709"/>
        <w:rPr>
          <w:sz w:val="24"/>
        </w:rPr>
      </w:pPr>
    </w:p>
    <w:tbl>
      <w:tblPr>
        <w:tblW w:w="15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4770"/>
        <w:gridCol w:w="4740"/>
        <w:gridCol w:w="4710"/>
      </w:tblGrid>
      <w:tr w:rsidR="001B619B" w14:paraId="1A288CFE" w14:textId="77777777" w:rsidTr="005115CF">
        <w:trPr>
          <w:trHeight w:hRule="exact" w:val="526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1DDA711" w14:textId="77777777" w:rsidR="001B619B" w:rsidRDefault="001B619B">
            <w:pPr>
              <w:jc w:val="center"/>
              <w:rPr>
                <w:b/>
              </w:rPr>
            </w:pP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4F5F03D4" w14:textId="77777777" w:rsidR="001B619B" w:rsidRPr="005115CF" w:rsidRDefault="0064069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I степень качества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AEE4" w14:textId="77777777" w:rsidR="001B619B" w:rsidRPr="005115CF" w:rsidRDefault="0064069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II степень качества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DF10" w14:textId="77777777" w:rsidR="001B619B" w:rsidRPr="005115CF" w:rsidRDefault="0064069D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III степень качества</w:t>
            </w:r>
          </w:p>
          <w:p w14:paraId="4C9C1042" w14:textId="3219EB0B" w:rsidR="005115CF" w:rsidRPr="005115CF" w:rsidRDefault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115CF" w14:paraId="1F119899" w14:textId="77777777" w:rsidTr="005115CF">
        <w:trPr>
          <w:trHeight w:hRule="exact" w:val="1155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CC831D8" w14:textId="1CD01336" w:rsidR="005115CF" w:rsidRPr="005115CF" w:rsidRDefault="005115CF" w:rsidP="005115CF">
            <w:pPr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Pr="005115CF">
              <w:rPr>
                <w:bCs/>
              </w:rPr>
              <w:t>а 2024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020F9F57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Романовское</w:t>
            </w:r>
          </w:p>
          <w:p w14:paraId="172CEB9C" w14:textId="2C607212" w:rsidR="005115CF" w:rsidRPr="005115CF" w:rsidRDefault="005115CF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Рябичевское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4EF7E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Добровольское</w:t>
            </w:r>
          </w:p>
          <w:p w14:paraId="57645BCF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Дубенцовское</w:t>
            </w:r>
          </w:p>
          <w:p w14:paraId="315785BB" w14:textId="40230664" w:rsidR="005115CF" w:rsidRPr="005115CF" w:rsidRDefault="005115CF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Потаповское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8FD47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Победенское</w:t>
            </w:r>
          </w:p>
          <w:p w14:paraId="45D94331" w14:textId="77777777" w:rsidR="005115CF" w:rsidRPr="005115CF" w:rsidRDefault="005115CF" w:rsidP="005115CF">
            <w:pPr>
              <w:jc w:val="center"/>
              <w:rPr>
                <w:b/>
                <w:sz w:val="28"/>
                <w:szCs w:val="28"/>
              </w:rPr>
            </w:pPr>
            <w:r w:rsidRPr="005115CF">
              <w:rPr>
                <w:b/>
                <w:sz w:val="28"/>
                <w:szCs w:val="28"/>
              </w:rPr>
              <w:t>Прогрессовское</w:t>
            </w:r>
          </w:p>
          <w:p w14:paraId="05B22A68" w14:textId="77777777" w:rsidR="005115CF" w:rsidRPr="005115CF" w:rsidRDefault="005115CF" w:rsidP="005115C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115CF" w14:paraId="2E27309A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0B5BE06" w14:textId="77777777" w:rsidR="005115CF" w:rsidRDefault="005115CF" w:rsidP="005115CF">
            <w:pPr>
              <w:jc w:val="center"/>
            </w:pPr>
            <w:r>
              <w:t>за 2023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7747A62C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2BED674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Победенское</w:t>
            </w:r>
          </w:p>
          <w:p w14:paraId="3E35EC58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 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35B8BB6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</w:t>
            </w:r>
          </w:p>
          <w:p w14:paraId="0AF9D9DA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</w:tr>
      <w:tr w:rsidR="005115CF" w14:paraId="75268051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30804476" w14:textId="77777777" w:rsidR="005115CF" w:rsidRDefault="005115CF" w:rsidP="005115CF">
            <w:pPr>
              <w:jc w:val="center"/>
            </w:pPr>
            <w:r>
              <w:t>за 2022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43CF256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 Романовское</w:t>
            </w:r>
          </w:p>
          <w:p w14:paraId="7CDAC5A5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6FDD33FD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1420643A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Дубенцовское</w:t>
            </w:r>
          </w:p>
          <w:p w14:paraId="39B1CD87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2379F8AA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6115A02E" w14:textId="77777777" w:rsidR="005115CF" w:rsidRDefault="005115CF" w:rsidP="005115CF">
            <w:pPr>
              <w:jc w:val="center"/>
            </w:pPr>
            <w:r>
              <w:t>за 2021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15AEEF30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731ABC2E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 Потаповское</w:t>
            </w:r>
          </w:p>
          <w:p w14:paraId="63B2364E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46DA4971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Дубенцовское</w:t>
            </w:r>
          </w:p>
          <w:p w14:paraId="3F405E99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4EAAB79F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19454683" w14:textId="77777777" w:rsidR="005115CF" w:rsidRDefault="005115CF" w:rsidP="005115CF">
            <w:pPr>
              <w:jc w:val="center"/>
            </w:pPr>
            <w:r>
              <w:t>за 2020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11AEBE46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77C63D1F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 Победенское</w:t>
            </w:r>
          </w:p>
          <w:p w14:paraId="0B23C939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Потаповское 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76EB460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</w:t>
            </w:r>
          </w:p>
          <w:p w14:paraId="3AEA6ED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77CBDC56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06532B3A" w14:textId="77777777" w:rsidR="005115CF" w:rsidRDefault="005115CF" w:rsidP="005115CF">
            <w:pPr>
              <w:jc w:val="center"/>
            </w:pPr>
            <w:r>
              <w:t>за 2019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3FAE091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29F99F7" w14:textId="77777777" w:rsidR="005115CF" w:rsidRDefault="005115CF" w:rsidP="005115CF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Потаповское Прогрессовское Романовское 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0FE24DB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</w:t>
            </w:r>
          </w:p>
        </w:tc>
      </w:tr>
      <w:tr w:rsidR="005115CF" w14:paraId="785F2295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62D0C94C" w14:textId="77777777" w:rsidR="005115CF" w:rsidRDefault="005115CF" w:rsidP="005115CF">
            <w:pPr>
              <w:jc w:val="center"/>
            </w:pPr>
            <w:r>
              <w:t>за 2018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7EC764C3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Победенское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42718C38" w14:textId="77777777" w:rsidR="005115CF" w:rsidRDefault="005115CF" w:rsidP="005115CF">
            <w:pPr>
              <w:tabs>
                <w:tab w:val="left" w:pos="2127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 Потаповское</w:t>
            </w:r>
          </w:p>
          <w:p w14:paraId="191D1218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 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0B4BDCB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</w:t>
            </w:r>
          </w:p>
        </w:tc>
      </w:tr>
      <w:tr w:rsidR="005115CF" w14:paraId="590B99A6" w14:textId="77777777" w:rsidTr="005115CF">
        <w:trPr>
          <w:trHeight w:hRule="exact" w:val="1012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74BEA09E" w14:textId="77777777" w:rsidR="005115CF" w:rsidRDefault="005115CF" w:rsidP="005115CF">
            <w:pPr>
              <w:jc w:val="center"/>
            </w:pPr>
            <w:r>
              <w:lastRenderedPageBreak/>
              <w:t>за 2017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024BC3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Потаповское Прогрессовское</w:t>
            </w:r>
          </w:p>
          <w:p w14:paraId="2C557CB2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669D960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46914A7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Дубенцовское</w:t>
            </w:r>
          </w:p>
          <w:p w14:paraId="4EE24205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</w:tr>
      <w:tr w:rsidR="005115CF" w14:paraId="7D5B10C6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D125B5C" w14:textId="77777777" w:rsidR="005115CF" w:rsidRDefault="005115CF" w:rsidP="005115CF">
            <w:pPr>
              <w:jc w:val="center"/>
            </w:pPr>
            <w:r>
              <w:t>за 2016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34479B09" w14:textId="77777777" w:rsidR="005115CF" w:rsidRDefault="005115CF" w:rsidP="005115CF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 Потаповское</w:t>
            </w:r>
          </w:p>
          <w:p w14:paraId="3A136E1A" w14:textId="77777777" w:rsidR="005115CF" w:rsidRDefault="005115CF" w:rsidP="005115CF">
            <w:pPr>
              <w:spacing w:line="24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673C060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Дубенцовское </w:t>
            </w:r>
          </w:p>
          <w:p w14:paraId="71A7F00C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52B10002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Добровольское</w:t>
            </w:r>
          </w:p>
          <w:p w14:paraId="6B5A2C1C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4CF10D90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299F7DA2" w14:textId="77777777" w:rsidR="005115CF" w:rsidRDefault="005115CF" w:rsidP="005115CF">
            <w:pPr>
              <w:jc w:val="center"/>
            </w:pPr>
            <w:r>
              <w:t>за 2015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66A37383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27934341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 Потаповское</w:t>
            </w:r>
          </w:p>
          <w:p w14:paraId="5787E63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1397780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Победенское</w:t>
            </w:r>
          </w:p>
          <w:p w14:paraId="34E4E9F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5B5F3537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56A21CCF" w14:textId="77777777" w:rsidR="005115CF" w:rsidRDefault="005115CF" w:rsidP="005115CF">
            <w:pPr>
              <w:jc w:val="center"/>
            </w:pPr>
            <w:r>
              <w:t>за 2014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243826B0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</w:t>
            </w:r>
          </w:p>
          <w:p w14:paraId="1931009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07F03B62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 Потаповское</w:t>
            </w:r>
          </w:p>
          <w:p w14:paraId="2622DD9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229CC706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</w:t>
            </w:r>
          </w:p>
          <w:p w14:paraId="738BF5BC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7916B6C2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6E896C00" w14:textId="77777777" w:rsidR="005115CF" w:rsidRDefault="005115CF" w:rsidP="005115CF">
            <w:pPr>
              <w:jc w:val="center"/>
            </w:pPr>
            <w:r>
              <w:t>за 2013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290120D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  <w:p w14:paraId="2B5637E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25ABFB5A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Дубенцовское Победенское</w:t>
            </w:r>
          </w:p>
          <w:p w14:paraId="51D68263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Романовское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2D54EFE0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</w:t>
            </w:r>
          </w:p>
          <w:p w14:paraId="2E832B09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</w:t>
            </w:r>
          </w:p>
        </w:tc>
      </w:tr>
      <w:tr w:rsidR="005115CF" w14:paraId="27539B0C" w14:textId="77777777" w:rsidTr="005115CF">
        <w:trPr>
          <w:trHeight w:hRule="exact" w:val="1134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776E1D0B" w14:textId="77777777" w:rsidR="005115CF" w:rsidRDefault="005115CF" w:rsidP="005115CF">
            <w:pPr>
              <w:jc w:val="center"/>
            </w:pPr>
            <w:r>
              <w:t>за 2012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65D36D7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Потаповское</w:t>
            </w:r>
          </w:p>
          <w:p w14:paraId="510DBC15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Рябичевское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16F553A3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 Дубенцовское</w:t>
            </w:r>
          </w:p>
          <w:p w14:paraId="5C965E2B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Победенское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0FA77C2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 Романовское</w:t>
            </w:r>
          </w:p>
        </w:tc>
      </w:tr>
      <w:tr w:rsidR="005115CF" w14:paraId="5D745DF5" w14:textId="77777777" w:rsidTr="005115CF">
        <w:trPr>
          <w:trHeight w:hRule="exact" w:val="1058"/>
        </w:trPr>
        <w:tc>
          <w:tcPr>
            <w:tcW w:w="1485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vAlign w:val="center"/>
          </w:tcPr>
          <w:p w14:paraId="4D6FE6E3" w14:textId="77777777" w:rsidR="005115CF" w:rsidRDefault="005115CF" w:rsidP="005115CF">
            <w:pPr>
              <w:jc w:val="center"/>
            </w:pPr>
            <w:r>
              <w:t>за 2011 год</w:t>
            </w:r>
          </w:p>
        </w:tc>
        <w:tc>
          <w:tcPr>
            <w:tcW w:w="477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5E7530" w:themeFill="accent3" w:themeFillShade="99"/>
            <w:vAlign w:val="center"/>
          </w:tcPr>
          <w:p w14:paraId="58F96FE6" w14:textId="77777777" w:rsidR="005115CF" w:rsidRDefault="005115CF" w:rsidP="005115C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Победенское</w:t>
            </w:r>
          </w:p>
        </w:tc>
        <w:tc>
          <w:tcPr>
            <w:tcW w:w="474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1A4652" w:themeFill="accent5" w:themeFillShade="66"/>
            <w:vAlign w:val="center"/>
          </w:tcPr>
          <w:p w14:paraId="7446B7CC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Добровольское</w:t>
            </w:r>
            <w:r>
              <w:rPr>
                <w:b/>
                <w:sz w:val="28"/>
              </w:rPr>
              <w:tab/>
              <w:t>Дубенцовское</w:t>
            </w:r>
          </w:p>
          <w:p w14:paraId="580606D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Потаповское Рябичевское</w:t>
            </w:r>
          </w:p>
        </w:tc>
        <w:tc>
          <w:tcPr>
            <w:tcW w:w="47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  <w:tl2br w:val="nil"/>
              <w:tr2bl w:val="nil"/>
            </w:tcBorders>
            <w:shd w:val="clear" w:color="auto" w:fill="793905" w:themeFill="accent6" w:themeFillShade="66"/>
            <w:vAlign w:val="center"/>
          </w:tcPr>
          <w:p w14:paraId="7A4252EE" w14:textId="77777777" w:rsidR="005115CF" w:rsidRDefault="005115CF" w:rsidP="005115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Прогрессовское Романовское</w:t>
            </w:r>
          </w:p>
        </w:tc>
      </w:tr>
    </w:tbl>
    <w:p w14:paraId="5445769D" w14:textId="77777777" w:rsidR="001B619B" w:rsidRDefault="001B619B">
      <w:pPr>
        <w:rPr>
          <w:sz w:val="24"/>
        </w:rPr>
      </w:pPr>
    </w:p>
    <w:sectPr w:rsidR="001B619B" w:rsidSect="006065BF">
      <w:pgSz w:w="16839" w:h="11907" w:orient="landscape"/>
      <w:pgMar w:top="709" w:right="567" w:bottom="851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19B"/>
    <w:rsid w:val="001B619B"/>
    <w:rsid w:val="005115CF"/>
    <w:rsid w:val="006065BF"/>
    <w:rsid w:val="0064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3657B"/>
  <w15:docId w15:val="{EF29F89C-8734-4B97-AB23-10232311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annotation subject"/>
    <w:basedOn w:val="a6"/>
    <w:next w:val="a6"/>
    <w:link w:val="a7"/>
    <w:rPr>
      <w:b/>
    </w:rPr>
  </w:style>
  <w:style w:type="character" w:customStyle="1" w:styleId="a7">
    <w:name w:val="Тема примечания Знак"/>
    <w:basedOn w:val="a8"/>
    <w:link w:val="a5"/>
    <w:rPr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Знак примечания1"/>
    <w:basedOn w:val="12"/>
    <w:link w:val="a9"/>
    <w:rPr>
      <w:sz w:val="16"/>
    </w:rPr>
  </w:style>
  <w:style w:type="character" w:styleId="a9">
    <w:name w:val="annotation reference"/>
    <w:basedOn w:val="a0"/>
    <w:link w:val="13"/>
    <w:rPr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6">
    <w:name w:val="annotation text"/>
    <w:basedOn w:val="a"/>
    <w:link w:val="a8"/>
    <w:pPr>
      <w:spacing w:line="240" w:lineRule="auto"/>
    </w:pPr>
  </w:style>
  <w:style w:type="character" w:customStyle="1" w:styleId="a8">
    <w:name w:val="Текст примечания Знак"/>
    <w:basedOn w:val="1"/>
    <w:link w:val="a6"/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Мальцева Елена Александровна</cp:lastModifiedBy>
  <cp:revision>4</cp:revision>
  <cp:lastPrinted>2025-02-14T08:35:00Z</cp:lastPrinted>
  <dcterms:created xsi:type="dcterms:W3CDTF">2025-02-14T08:26:00Z</dcterms:created>
  <dcterms:modified xsi:type="dcterms:W3CDTF">2025-02-14T08:44:00Z</dcterms:modified>
</cp:coreProperties>
</file>